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0626" w14:textId="760E4C6C" w:rsidR="005A0EDA" w:rsidRPr="00CC2B70" w:rsidRDefault="00623946" w:rsidP="005A0EDA">
      <w:pPr>
        <w:pStyle w:val="Heading1"/>
        <w:rPr>
          <w:rFonts w:ascii="Calibri" w:hAnsi="Calibri" w:cs="Arial"/>
          <w:b w:val="0"/>
          <w:sz w:val="36"/>
          <w:szCs w:val="36"/>
        </w:rPr>
      </w:pPr>
      <w:r>
        <w:rPr>
          <w:noProof/>
        </w:rPr>
        <w:pict w14:anchorId="537C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48CA69A9" w14:textId="77777777" w:rsidR="00623946" w:rsidRPr="00CC2B70" w:rsidRDefault="00623946" w:rsidP="00623946">
      <w:pPr>
        <w:jc w:val="right"/>
        <w:rPr>
          <w:rFonts w:ascii="Calibri" w:hAnsi="Calibri" w:cs="Arial"/>
          <w:b/>
        </w:rPr>
      </w:pPr>
      <w:hyperlink r:id="rId9" w:history="1">
        <w:r w:rsidRPr="00CC2B70">
          <w:rPr>
            <w:rStyle w:val="Hyperlink"/>
            <w:rFonts w:ascii="Calibri" w:hAnsi="Calibri" w:cs="Arial"/>
            <w:b/>
          </w:rPr>
          <w:t>ColeValleyChristian.org</w:t>
        </w:r>
      </w:hyperlink>
    </w:p>
    <w:p w14:paraId="18445B14" w14:textId="77777777" w:rsidR="00623946"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66CA36"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2F683915"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4C62AEB3"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00D4DB3A" w14:textId="77777777" w:rsidR="00623946" w:rsidRPr="00CC2B70" w:rsidRDefault="00623946" w:rsidP="0062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tgtFrame="_blank" w:history="1">
        <w:r w:rsidRPr="00733C56">
          <w:rPr>
            <w:rStyle w:val="Hyperlink"/>
            <w:rFonts w:ascii="Calibri" w:hAnsi="Calibri" w:cs="Book Antiqua"/>
            <w:b/>
            <w:sz w:val="22"/>
          </w:rPr>
          <w:t>Tabitha.Epler@cvcsonline.org</w:t>
        </w:r>
      </w:hyperlink>
    </w:p>
    <w:p w14:paraId="49A3E92B" w14:textId="77777777" w:rsidR="00E77ECC" w:rsidRPr="00C70F71"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3253AB">
        <w:rPr>
          <w:rFonts w:ascii="Calibri" w:hAnsi="Calibri" w:cs="Times New Roman"/>
          <w:b/>
          <w:bCs/>
          <w:sz w:val="32"/>
          <w:szCs w:val="32"/>
        </w:rPr>
        <w:t>GENERAL</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60F51280" w14:textId="77777777" w:rsidR="004D7A82" w:rsidRPr="00CC2B70"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4D3A61F"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3698C32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1686783A"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3FBF199E"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proofErr w:type="gramStart"/>
      <w:r w:rsidRPr="00CC2B70">
        <w:rPr>
          <w:rFonts w:ascii="Calibri" w:hAnsi="Calibri" w:cs="Times New Roman"/>
          <w:sz w:val="20"/>
          <w:szCs w:val="20"/>
        </w:rPr>
        <w:t>)</w:t>
      </w:r>
      <w:proofErr w:type="gramEnd"/>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w:t>
            </w:r>
            <w:proofErr w:type="gramStart"/>
            <w:r w:rsidRPr="00A96CF9">
              <w:rPr>
                <w:rFonts w:ascii="Calibri" w:hAnsi="Calibri" w:cs="Times New Roman"/>
                <w:bCs/>
                <w:sz w:val="18"/>
                <w:szCs w:val="18"/>
              </w:rPr>
              <w:t>high</w:t>
            </w:r>
            <w:proofErr w:type="gramEnd"/>
            <w:r w:rsidRPr="00A96CF9">
              <w:rPr>
                <w:rFonts w:ascii="Calibri" w:hAnsi="Calibri" w:cs="Times New Roman"/>
                <w:bCs/>
                <w:sz w:val="18"/>
                <w:szCs w:val="18"/>
              </w:rPr>
              <w:t xml:space="preserve">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 xml:space="preserve">background check of me from </w:t>
      </w:r>
      <w:proofErr w:type="spellStart"/>
      <w:r>
        <w:rPr>
          <w:rFonts w:ascii="Calibri" w:hAnsi="Calibri" w:cs="Times New Roman"/>
          <w:sz w:val="17"/>
          <w:szCs w:val="17"/>
        </w:rPr>
        <w:t>SecureSearch</w:t>
      </w:r>
      <w:proofErr w:type="spellEnd"/>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5612AB08"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5:3-4;</w:t>
      </w:r>
    </w:p>
    <w:p w14:paraId="253835DD" w14:textId="77777777" w:rsidR="00C46B1B" w:rsidRPr="00650BEA" w:rsidRDefault="00C46B1B" w:rsidP="00C46B1B">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8771E99" w14:textId="77777777" w:rsidR="00C46B1B" w:rsidRPr="00650BEA" w:rsidRDefault="00C46B1B" w:rsidP="00C46B1B">
      <w:pPr>
        <w:pStyle w:val="NoSpacing"/>
        <w:ind w:left="270"/>
        <w:jc w:val="both"/>
        <w:rPr>
          <w:rFonts w:ascii="Calibri" w:hAnsi="Calibri"/>
          <w:sz w:val="20"/>
          <w:szCs w:val="21"/>
        </w:rPr>
      </w:pPr>
    </w:p>
    <w:p w14:paraId="0CDDC015"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321E99B5" w14:textId="77777777" w:rsidR="00C46B1B" w:rsidRPr="00650BEA" w:rsidRDefault="00C46B1B" w:rsidP="00C46B1B">
      <w:pPr>
        <w:pStyle w:val="NoSpacing"/>
        <w:ind w:left="270"/>
        <w:jc w:val="both"/>
        <w:rPr>
          <w:rFonts w:ascii="Calibri" w:hAnsi="Calibri"/>
          <w:sz w:val="20"/>
          <w:szCs w:val="21"/>
        </w:rPr>
      </w:pPr>
    </w:p>
    <w:p w14:paraId="5AFB717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B3C0132" w14:textId="77777777" w:rsidR="00C46B1B" w:rsidRPr="00650BEA" w:rsidRDefault="00C46B1B" w:rsidP="00C46B1B">
      <w:pPr>
        <w:pStyle w:val="NoSpacing"/>
        <w:ind w:left="270"/>
        <w:jc w:val="both"/>
        <w:rPr>
          <w:rFonts w:ascii="Calibri" w:hAnsi="Calibri"/>
          <w:sz w:val="20"/>
          <w:szCs w:val="21"/>
        </w:rPr>
      </w:pPr>
    </w:p>
    <w:p w14:paraId="4806D2C0"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8CFE5B1" w14:textId="77777777" w:rsidR="00C46B1B" w:rsidRPr="00650BEA" w:rsidRDefault="00C46B1B" w:rsidP="00C46B1B">
      <w:pPr>
        <w:pStyle w:val="NoSpacing"/>
        <w:ind w:left="270"/>
        <w:jc w:val="both"/>
        <w:rPr>
          <w:rFonts w:ascii="Calibri" w:hAnsi="Calibri"/>
          <w:sz w:val="20"/>
          <w:szCs w:val="21"/>
        </w:rPr>
      </w:pPr>
    </w:p>
    <w:p w14:paraId="6AAB9E40" w14:textId="77777777" w:rsidR="00C46B1B" w:rsidRPr="00650BEA" w:rsidRDefault="00C46B1B" w:rsidP="00C46B1B">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4E2ED1E" w14:textId="77777777" w:rsidR="00C46B1B" w:rsidRPr="00650BEA" w:rsidRDefault="00C46B1B" w:rsidP="00C46B1B">
      <w:pPr>
        <w:pStyle w:val="NoSpacing"/>
        <w:ind w:left="270"/>
        <w:jc w:val="both"/>
        <w:rPr>
          <w:rFonts w:ascii="Calibri" w:hAnsi="Calibri"/>
          <w:sz w:val="20"/>
          <w:szCs w:val="21"/>
        </w:rPr>
      </w:pPr>
    </w:p>
    <w:p w14:paraId="20AF790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06C204CB" w14:textId="77777777" w:rsidR="00C46B1B" w:rsidRPr="00650BEA" w:rsidRDefault="00C46B1B" w:rsidP="00C46B1B">
      <w:pPr>
        <w:pStyle w:val="NoSpacing"/>
        <w:ind w:left="270"/>
        <w:jc w:val="both"/>
        <w:rPr>
          <w:rFonts w:ascii="Calibri" w:hAnsi="Calibri"/>
          <w:sz w:val="20"/>
          <w:szCs w:val="21"/>
        </w:rPr>
      </w:pPr>
    </w:p>
    <w:p w14:paraId="5C3E82A9"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65277FF5" w14:textId="77777777" w:rsidR="00943504" w:rsidRPr="00650BEA" w:rsidRDefault="00943504" w:rsidP="00943504">
      <w:pPr>
        <w:pStyle w:val="NoSpacing"/>
        <w:ind w:left="270"/>
        <w:jc w:val="both"/>
        <w:rPr>
          <w:rFonts w:ascii="Calibri" w:hAnsi="Calibri"/>
          <w:sz w:val="20"/>
          <w:szCs w:val="21"/>
        </w:rPr>
      </w:pPr>
    </w:p>
    <w:p w14:paraId="3764CFCB" w14:textId="77777777" w:rsidR="00943504" w:rsidRPr="00650BEA" w:rsidRDefault="00943504" w:rsidP="00943504">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318466E7" w14:textId="77777777" w:rsidR="00943504" w:rsidRPr="00650BEA" w:rsidRDefault="00943504" w:rsidP="00943504">
      <w:pPr>
        <w:pStyle w:val="NoSpacing"/>
        <w:ind w:left="270"/>
        <w:jc w:val="both"/>
        <w:rPr>
          <w:rFonts w:ascii="Calibri" w:hAnsi="Calibri"/>
          <w:sz w:val="20"/>
          <w:szCs w:val="21"/>
        </w:rPr>
      </w:pPr>
    </w:p>
    <w:p w14:paraId="3F6C82AF"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0DE5A73" w14:textId="77777777" w:rsidR="00943504" w:rsidRPr="00650BEA" w:rsidRDefault="00943504" w:rsidP="00943504">
      <w:pPr>
        <w:pStyle w:val="NoSpacing"/>
        <w:ind w:left="270"/>
        <w:jc w:val="both"/>
        <w:rPr>
          <w:rFonts w:ascii="Calibri" w:hAnsi="Calibri"/>
          <w:sz w:val="20"/>
          <w:szCs w:val="21"/>
        </w:rPr>
      </w:pPr>
    </w:p>
    <w:p w14:paraId="2D40D6AE" w14:textId="77777777" w:rsidR="00943504" w:rsidRPr="00650BEA" w:rsidRDefault="00943504" w:rsidP="00943504">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2B789014" w14:textId="77777777" w:rsidR="00943504" w:rsidRPr="00650BEA" w:rsidRDefault="00943504" w:rsidP="00943504">
      <w:pPr>
        <w:pStyle w:val="NoSpacing"/>
        <w:ind w:left="270"/>
        <w:jc w:val="both"/>
        <w:rPr>
          <w:rFonts w:ascii="Calibri" w:hAnsi="Calibri"/>
          <w:sz w:val="20"/>
          <w:szCs w:val="21"/>
        </w:rPr>
      </w:pPr>
    </w:p>
    <w:p w14:paraId="4B3C11F4"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5A898A71" w14:textId="77777777" w:rsidR="00943504" w:rsidRPr="00650BEA" w:rsidRDefault="00943504" w:rsidP="00943504">
      <w:pPr>
        <w:pStyle w:val="NoSpacing"/>
        <w:ind w:left="270"/>
        <w:jc w:val="both"/>
        <w:rPr>
          <w:rFonts w:ascii="Calibri" w:hAnsi="Calibri"/>
          <w:sz w:val="20"/>
          <w:szCs w:val="21"/>
        </w:rPr>
      </w:pPr>
    </w:p>
    <w:p w14:paraId="6990F1DB"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shall be a bodily resurrection of the just and the unjust; for the former a resurrection unto life, for the latter, a resurrection unto judgment. (Matthew 25:31-46; Hebrews 9:27)</w:t>
      </w:r>
    </w:p>
    <w:p w14:paraId="789B5278" w14:textId="77777777" w:rsidR="00943504" w:rsidRPr="00650BEA" w:rsidRDefault="00943504" w:rsidP="00943504">
      <w:pPr>
        <w:pStyle w:val="ListParagraph"/>
        <w:rPr>
          <w:rFonts w:ascii="Calibri" w:hAnsi="Calibri"/>
          <w:sz w:val="20"/>
          <w:szCs w:val="21"/>
        </w:rPr>
      </w:pPr>
    </w:p>
    <w:p w14:paraId="79B7C5B8" w14:textId="77777777" w:rsidR="00943504" w:rsidRPr="00650BEA" w:rsidRDefault="00943504" w:rsidP="00943504">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A291510" w14:textId="77777777" w:rsidR="00943504" w:rsidRDefault="00943504" w:rsidP="00943504">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519CBF9" w14:textId="77777777" w:rsidR="00943504" w:rsidRDefault="00943504" w:rsidP="00943504">
      <w:pPr>
        <w:pStyle w:val="NoSpacing"/>
        <w:autoSpaceDE/>
        <w:autoSpaceDN/>
        <w:adjustRightInd/>
        <w:ind w:left="270"/>
        <w:jc w:val="both"/>
        <w:rPr>
          <w:rFonts w:ascii="Calibri" w:hAnsi="Calibri"/>
          <w:sz w:val="20"/>
          <w:szCs w:val="21"/>
        </w:rPr>
      </w:pPr>
    </w:p>
    <w:p w14:paraId="39B2DC09" w14:textId="77777777" w:rsidR="00943504" w:rsidRPr="00F70327" w:rsidRDefault="00943504" w:rsidP="00943504">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DB0112D" w14:textId="77777777" w:rsidR="00943504" w:rsidRDefault="00943504" w:rsidP="00943504">
      <w:pPr>
        <w:pStyle w:val="NoSpacing"/>
        <w:ind w:left="720" w:firstLine="720"/>
        <w:jc w:val="both"/>
        <w:rPr>
          <w:rFonts w:ascii="Calibri" w:hAnsi="Calibri"/>
          <w:sz w:val="20"/>
          <w:szCs w:val="20"/>
        </w:rPr>
      </w:pPr>
    </w:p>
    <w:p w14:paraId="068F9EE7" w14:textId="77777777" w:rsidR="00943504" w:rsidRPr="00F70327" w:rsidRDefault="00943504" w:rsidP="00943504">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4ECFB632" w14:textId="77777777" w:rsidR="00943504" w:rsidRDefault="00943504" w:rsidP="00943504">
      <w:pPr>
        <w:pStyle w:val="NoSpacing"/>
        <w:jc w:val="both"/>
        <w:rPr>
          <w:rFonts w:ascii="Calibri" w:hAnsi="Calibri"/>
          <w:i/>
          <w:sz w:val="20"/>
          <w:szCs w:val="20"/>
        </w:rPr>
      </w:pPr>
    </w:p>
    <w:p w14:paraId="118D7170" w14:textId="77777777" w:rsidR="00943504" w:rsidRPr="00F70327" w:rsidRDefault="00943504" w:rsidP="00943504">
      <w:pPr>
        <w:pStyle w:val="NoSpacing"/>
        <w:jc w:val="both"/>
        <w:rPr>
          <w:rFonts w:ascii="Calibri" w:hAnsi="Calibri"/>
          <w:i/>
          <w:color w:val="666666"/>
          <w:sz w:val="20"/>
          <w:szCs w:val="20"/>
        </w:rPr>
      </w:pPr>
      <w:r w:rsidRPr="00F70327">
        <w:rPr>
          <w:rFonts w:ascii="Calibri" w:hAnsi="Calibri"/>
          <w:i/>
          <w:sz w:val="20"/>
          <w:szCs w:val="20"/>
        </w:rPr>
        <w:t>The Statement of Faith does not exhaust the extent of our beliefs.  The Bible itself, as the inspired and infallible Word of God that speaks with final authority concerning truth, morality, and proper conduct, is the sole and final source of what we believe.  With regard to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A457DEC" w14:textId="77777777" w:rsidR="00C46B1B" w:rsidRPr="0044676C" w:rsidRDefault="00C46B1B" w:rsidP="00C46B1B">
      <w:pPr>
        <w:pStyle w:val="NoSpacing"/>
        <w:ind w:left="270"/>
        <w:jc w:val="both"/>
        <w:rPr>
          <w:rFonts w:ascii="Calibri" w:hAnsi="Calibri"/>
          <w:sz w:val="20"/>
          <w:szCs w:val="21"/>
        </w:rPr>
      </w:pPr>
    </w:p>
    <w:p w14:paraId="56FCB554" w14:textId="77777777" w:rsidR="00C46B1B" w:rsidRPr="0044676C" w:rsidRDefault="00C46B1B" w:rsidP="00C46B1B">
      <w:pPr>
        <w:pStyle w:val="NoSpacing"/>
        <w:ind w:left="720"/>
        <w:jc w:val="right"/>
        <w:rPr>
          <w:rFonts w:ascii="Calibri" w:hAnsi="Calibri" w:cs="Times New Roman"/>
          <w:color w:val="666666"/>
          <w:sz w:val="20"/>
          <w:szCs w:val="20"/>
        </w:rPr>
      </w:pPr>
    </w:p>
    <w:p w14:paraId="37C53540" w14:textId="77777777" w:rsidR="00C46B1B" w:rsidRPr="0044676C" w:rsidRDefault="00C46B1B" w:rsidP="00C46B1B">
      <w:pPr>
        <w:pStyle w:val="NoSpacing"/>
        <w:ind w:left="720"/>
        <w:jc w:val="right"/>
        <w:rPr>
          <w:rFonts w:ascii="Calibri" w:hAnsi="Calibri" w:cs="Times New Roman"/>
          <w:color w:val="666666"/>
          <w:sz w:val="20"/>
          <w:szCs w:val="20"/>
        </w:rPr>
      </w:pPr>
    </w:p>
    <w:p w14:paraId="2398BB02" w14:textId="77777777" w:rsidR="00C46B1B" w:rsidRPr="0044676C" w:rsidRDefault="00C46B1B" w:rsidP="00C46B1B">
      <w:pPr>
        <w:pStyle w:val="NoSpacing"/>
        <w:ind w:left="720"/>
        <w:jc w:val="right"/>
        <w:rPr>
          <w:rFonts w:ascii="Calibri" w:hAnsi="Calibri" w:cs="Times New Roman"/>
          <w:color w:val="666666"/>
          <w:sz w:val="20"/>
          <w:szCs w:val="20"/>
        </w:rPr>
      </w:pPr>
    </w:p>
    <w:p w14:paraId="354AFEA3" w14:textId="77777777" w:rsidR="00C46B1B" w:rsidRPr="0044676C" w:rsidRDefault="00C46B1B" w:rsidP="00C46B1B">
      <w:pPr>
        <w:jc w:val="right"/>
        <w:rPr>
          <w:rFonts w:ascii="Calibri" w:hAnsi="Calibri" w:cs="Times New Roman"/>
          <w:color w:val="666666"/>
          <w:sz w:val="16"/>
          <w:szCs w:val="20"/>
        </w:rPr>
      </w:pPr>
    </w:p>
    <w:p w14:paraId="191794ED" w14:textId="77777777" w:rsidR="00C46B1B" w:rsidRPr="005F1E68" w:rsidRDefault="00C46B1B" w:rsidP="00C46B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8B8F62E" w14:textId="77777777" w:rsidR="00C46B1B" w:rsidRPr="005F1E68" w:rsidRDefault="00C46B1B" w:rsidP="00C46B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2AC91163" w14:textId="77777777" w:rsidR="00C46B1B" w:rsidRPr="005F1E68" w:rsidRDefault="00C46B1B" w:rsidP="00C46B1B">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EACD229" w14:textId="77777777" w:rsidR="00C46B1B" w:rsidRPr="005F1E68" w:rsidRDefault="00C46B1B" w:rsidP="00C46B1B">
      <w:pPr>
        <w:jc w:val="both"/>
        <w:rPr>
          <w:rFonts w:ascii="Calibri" w:hAnsi="Calibri"/>
          <w:sz w:val="22"/>
          <w:szCs w:val="22"/>
        </w:rPr>
      </w:pPr>
    </w:p>
    <w:p w14:paraId="47076EDF" w14:textId="77777777" w:rsidR="00C46B1B" w:rsidRDefault="00C46B1B" w:rsidP="00C46B1B">
      <w:pPr>
        <w:jc w:val="both"/>
        <w:rPr>
          <w:rFonts w:ascii="Calibri" w:hAnsi="Calibri"/>
          <w:sz w:val="22"/>
          <w:szCs w:val="22"/>
        </w:rPr>
      </w:pPr>
    </w:p>
    <w:p w14:paraId="03354425" w14:textId="77777777" w:rsidR="00C46B1B" w:rsidRDefault="00C46B1B" w:rsidP="00C46B1B">
      <w:pPr>
        <w:jc w:val="both"/>
        <w:rPr>
          <w:rFonts w:ascii="Calibri" w:hAnsi="Calibri"/>
          <w:sz w:val="22"/>
          <w:szCs w:val="22"/>
        </w:rPr>
      </w:pPr>
    </w:p>
    <w:p w14:paraId="2D83FED5" w14:textId="77777777" w:rsidR="00C46B1B" w:rsidRPr="005F1E68" w:rsidRDefault="00C46B1B" w:rsidP="00C46B1B">
      <w:pPr>
        <w:jc w:val="both"/>
        <w:rPr>
          <w:rFonts w:ascii="Calibri" w:hAnsi="Calibri"/>
          <w:sz w:val="22"/>
          <w:szCs w:val="22"/>
        </w:rPr>
      </w:pPr>
    </w:p>
    <w:p w14:paraId="3BD3FE7C" w14:textId="77777777" w:rsidR="00C46B1B" w:rsidRPr="0044676C" w:rsidRDefault="00C46B1B" w:rsidP="00C46B1B">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4ED6A201" w14:textId="77777777" w:rsidR="00C46B1B" w:rsidRPr="0044676C" w:rsidRDefault="00C46B1B" w:rsidP="00C46B1B">
      <w:pPr>
        <w:jc w:val="both"/>
        <w:rPr>
          <w:rFonts w:ascii="Calibri" w:hAnsi="Calibri"/>
          <w:sz w:val="20"/>
          <w:szCs w:val="20"/>
        </w:rPr>
      </w:pPr>
      <w:bookmarkStart w:id="0" w:name="d43168"/>
      <w:bookmarkStart w:id="1" w:name="43168"/>
      <w:bookmarkEnd w:id="0"/>
      <w:bookmarkEnd w:id="1"/>
    </w:p>
    <w:p w14:paraId="1B11DABB" w14:textId="77777777" w:rsidR="00C46B1B" w:rsidRPr="0044676C" w:rsidRDefault="00C46B1B" w:rsidP="00C46B1B">
      <w:pPr>
        <w:jc w:val="both"/>
        <w:rPr>
          <w:rFonts w:ascii="Calibri" w:hAnsi="Calibri"/>
          <w:sz w:val="20"/>
          <w:szCs w:val="20"/>
        </w:rPr>
      </w:pPr>
    </w:p>
    <w:p w14:paraId="1700EDA9" w14:textId="6A94985A" w:rsidR="00C46B1B" w:rsidRDefault="00C46B1B" w:rsidP="00C46B1B">
      <w:pPr>
        <w:jc w:val="both"/>
        <w:rPr>
          <w:rFonts w:ascii="Calibri" w:hAnsi="Calibri"/>
          <w:sz w:val="20"/>
          <w:szCs w:val="20"/>
        </w:rPr>
      </w:pPr>
    </w:p>
    <w:p w14:paraId="61A59607" w14:textId="28796283" w:rsidR="005A0EDA" w:rsidRDefault="005A0EDA" w:rsidP="00C46B1B">
      <w:pPr>
        <w:jc w:val="both"/>
        <w:rPr>
          <w:rFonts w:ascii="Calibri" w:hAnsi="Calibri"/>
          <w:sz w:val="20"/>
          <w:szCs w:val="20"/>
        </w:rPr>
      </w:pPr>
    </w:p>
    <w:p w14:paraId="53C4F881" w14:textId="467E608D" w:rsidR="005A0EDA" w:rsidRDefault="005A0EDA" w:rsidP="00C46B1B">
      <w:pPr>
        <w:jc w:val="both"/>
        <w:rPr>
          <w:rFonts w:ascii="Calibri" w:hAnsi="Calibri"/>
          <w:sz w:val="20"/>
          <w:szCs w:val="20"/>
        </w:rPr>
      </w:pPr>
    </w:p>
    <w:p w14:paraId="794AEC71" w14:textId="4A5DA87B" w:rsidR="005A0EDA" w:rsidRDefault="005A0EDA" w:rsidP="00C46B1B">
      <w:pPr>
        <w:jc w:val="both"/>
        <w:rPr>
          <w:rFonts w:ascii="Calibri" w:hAnsi="Calibri"/>
          <w:sz w:val="20"/>
          <w:szCs w:val="20"/>
        </w:rPr>
      </w:pPr>
    </w:p>
    <w:p w14:paraId="06155339" w14:textId="7B2671B1" w:rsidR="005A0EDA" w:rsidRDefault="005A0EDA" w:rsidP="00C46B1B">
      <w:pPr>
        <w:jc w:val="both"/>
        <w:rPr>
          <w:rFonts w:ascii="Calibri" w:hAnsi="Calibri"/>
          <w:sz w:val="20"/>
          <w:szCs w:val="20"/>
        </w:rPr>
      </w:pPr>
    </w:p>
    <w:p w14:paraId="0CE49827" w14:textId="38ADC598" w:rsidR="005A0EDA" w:rsidRDefault="005A0EDA" w:rsidP="00C46B1B">
      <w:pPr>
        <w:jc w:val="both"/>
        <w:rPr>
          <w:rFonts w:ascii="Calibri" w:hAnsi="Calibri"/>
          <w:sz w:val="20"/>
          <w:szCs w:val="20"/>
        </w:rPr>
      </w:pPr>
    </w:p>
    <w:p w14:paraId="7D821F3F" w14:textId="77777777" w:rsidR="005A0EDA" w:rsidRPr="0044676C" w:rsidRDefault="005A0EDA" w:rsidP="00C46B1B">
      <w:pPr>
        <w:jc w:val="both"/>
        <w:rPr>
          <w:rFonts w:ascii="Calibri" w:hAnsi="Calibri"/>
          <w:sz w:val="20"/>
          <w:szCs w:val="20"/>
        </w:rPr>
      </w:pPr>
    </w:p>
    <w:p w14:paraId="19AA28F0" w14:textId="77777777" w:rsidR="00C46B1B" w:rsidRDefault="00C46B1B" w:rsidP="00C46B1B">
      <w:pPr>
        <w:jc w:val="right"/>
        <w:rPr>
          <w:rFonts w:ascii="Calibri" w:hAnsi="Calibri" w:cs="Times New Roman"/>
          <w:color w:val="666666"/>
          <w:sz w:val="16"/>
          <w:szCs w:val="20"/>
        </w:rPr>
      </w:pPr>
    </w:p>
    <w:p w14:paraId="2FF15009" w14:textId="77777777" w:rsidR="00C46B1B" w:rsidRDefault="00C46B1B" w:rsidP="00C46B1B">
      <w:pPr>
        <w:jc w:val="right"/>
        <w:rPr>
          <w:rFonts w:ascii="Calibri" w:hAnsi="Calibri" w:cs="Times New Roman"/>
          <w:color w:val="666666"/>
          <w:sz w:val="18"/>
          <w:szCs w:val="20"/>
        </w:rPr>
      </w:pPr>
    </w:p>
    <w:p w14:paraId="579842BC" w14:textId="75E089EF" w:rsidR="00C46B1B" w:rsidRPr="005F1E68" w:rsidRDefault="00623946" w:rsidP="00C46B1B">
      <w:pPr>
        <w:jc w:val="right"/>
        <w:rPr>
          <w:rFonts w:ascii="Calibri" w:hAnsi="Calibri" w:cs="Times New Roman"/>
          <w:color w:val="666666"/>
          <w:sz w:val="18"/>
          <w:szCs w:val="20"/>
        </w:rPr>
      </w:pPr>
      <w:r>
        <w:rPr>
          <w:rFonts w:ascii="Calibri" w:hAnsi="Calibri" w:cs="Times New Roman"/>
          <w:color w:val="666666"/>
          <w:sz w:val="18"/>
          <w:szCs w:val="20"/>
        </w:rPr>
        <w:t>6/2021</w:t>
      </w:r>
    </w:p>
    <w:p w14:paraId="0744FB7E" w14:textId="77777777" w:rsidR="00192B1E" w:rsidRPr="00F924C1" w:rsidRDefault="00192B1E" w:rsidP="00C46B1B">
      <w:pPr>
        <w:pStyle w:val="Heading1"/>
        <w:jc w:val="right"/>
        <w:rPr>
          <w:rFonts w:ascii="Calibri" w:hAnsi="Calibri"/>
          <w:sz w:val="18"/>
          <w:szCs w:val="18"/>
        </w:rPr>
      </w:pPr>
    </w:p>
    <w:sectPr w:rsidR="00192B1E" w:rsidRPr="00F924C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B5F2" w14:textId="77777777" w:rsidR="00D4592E" w:rsidRDefault="00D4592E">
      <w:pPr>
        <w:spacing w:line="240" w:lineRule="auto"/>
      </w:pPr>
      <w:r>
        <w:separator/>
      </w:r>
    </w:p>
  </w:endnote>
  <w:endnote w:type="continuationSeparator" w:id="0">
    <w:p w14:paraId="43DE205E" w14:textId="77777777" w:rsidR="00D4592E" w:rsidRDefault="00D45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856A" w14:textId="77777777" w:rsidR="00D4592E" w:rsidRDefault="00D4592E">
      <w:pPr>
        <w:spacing w:line="240" w:lineRule="auto"/>
      </w:pPr>
      <w:r>
        <w:separator/>
      </w:r>
    </w:p>
  </w:footnote>
  <w:footnote w:type="continuationSeparator" w:id="0">
    <w:p w14:paraId="07D08907" w14:textId="77777777" w:rsidR="00D4592E" w:rsidRDefault="00D459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4AEA"/>
    <w:rsid w:val="00025839"/>
    <w:rsid w:val="0003353C"/>
    <w:rsid w:val="00050342"/>
    <w:rsid w:val="00095621"/>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10BA9"/>
    <w:rsid w:val="00322D6A"/>
    <w:rsid w:val="003253AB"/>
    <w:rsid w:val="003530AC"/>
    <w:rsid w:val="00377813"/>
    <w:rsid w:val="00380E1A"/>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23946"/>
    <w:rsid w:val="00667283"/>
    <w:rsid w:val="00682D86"/>
    <w:rsid w:val="00685EBB"/>
    <w:rsid w:val="006C6BF7"/>
    <w:rsid w:val="006D445F"/>
    <w:rsid w:val="006F72E0"/>
    <w:rsid w:val="0071799E"/>
    <w:rsid w:val="00720BCC"/>
    <w:rsid w:val="00770E4D"/>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C0566"/>
    <w:rsid w:val="009C7A01"/>
    <w:rsid w:val="009F6EA7"/>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5620"/>
    <w:rsid w:val="00BD3620"/>
    <w:rsid w:val="00C22D57"/>
    <w:rsid w:val="00C311B6"/>
    <w:rsid w:val="00C46B1B"/>
    <w:rsid w:val="00C51116"/>
    <w:rsid w:val="00C601C9"/>
    <w:rsid w:val="00C70F71"/>
    <w:rsid w:val="00C93F0F"/>
    <w:rsid w:val="00CC2B70"/>
    <w:rsid w:val="00CD451C"/>
    <w:rsid w:val="00CF1D76"/>
    <w:rsid w:val="00D148F5"/>
    <w:rsid w:val="00D33939"/>
    <w:rsid w:val="00D4592E"/>
    <w:rsid w:val="00DA0D78"/>
    <w:rsid w:val="00DB383B"/>
    <w:rsid w:val="00DC2E5E"/>
    <w:rsid w:val="00DE739D"/>
    <w:rsid w:val="00E038D2"/>
    <w:rsid w:val="00E120B1"/>
    <w:rsid w:val="00E266FE"/>
    <w:rsid w:val="00E30B6B"/>
    <w:rsid w:val="00E77ECC"/>
    <w:rsid w:val="00E85050"/>
    <w:rsid w:val="00E87755"/>
    <w:rsid w:val="00EA004A"/>
    <w:rsid w:val="00EC2B17"/>
    <w:rsid w:val="00EF4FDB"/>
    <w:rsid w:val="00EF57A9"/>
    <w:rsid w:val="00F30DAD"/>
    <w:rsid w:val="00F4185E"/>
    <w:rsid w:val="00F45C70"/>
    <w:rsid w:val="00F61C38"/>
    <w:rsid w:val="00F828E8"/>
    <w:rsid w:val="00F86C4E"/>
    <w:rsid w:val="00F924C1"/>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kjones\OneDrive%20-%20Cole%20Valley%20Christian%20Schools\Documents\Human%20Resources%20Applications%20and%20Forms\Tabitha.Eple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13895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2014-09-10T20:24:00Z</cp:lastPrinted>
  <dcterms:created xsi:type="dcterms:W3CDTF">2021-06-23T16:06:00Z</dcterms:created>
  <dcterms:modified xsi:type="dcterms:W3CDTF">2021-06-23T16:06:00Z</dcterms:modified>
</cp:coreProperties>
</file>